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C56FA" w:rsidRDefault="007E28A8">
      <w:pPr>
        <w:spacing w:after="0" w:line="240" w:lineRule="auto"/>
        <w:jc w:val="center"/>
        <w:rPr>
          <w:rFonts w:ascii="Times New Roman" w:eastAsia="Times New Roman" w:hAnsi="Times New Roman" w:cs="Times New Roman"/>
          <w:b/>
          <w:sz w:val="48"/>
          <w:szCs w:val="48"/>
        </w:rPr>
      </w:pPr>
      <w:bookmarkStart w:id="0" w:name="_gjdgxs" w:colFirst="0" w:colLast="0"/>
      <w:bookmarkEnd w:id="0"/>
      <w:r>
        <w:rPr>
          <w:rFonts w:ascii="Times New Roman" w:eastAsia="Times New Roman" w:hAnsi="Times New Roman" w:cs="Times New Roman"/>
          <w:b/>
          <w:sz w:val="48"/>
          <w:szCs w:val="48"/>
        </w:rPr>
        <w:t xml:space="preserve">                                                                                                                                                                                                                                                                                                                                                                                                                                                                                                                                                                                                                                                                                                                                                                                                                                                                                                                                                                                                                                                                                                                                                                                                                                                                                                                                                                                                                                                                                                                                                                                                                                                                                                                                                                                                                                                                                                                                                                                                                                                                                                                                                                                                                                                                                                                                                                                                                                                                                                                                                                                                                                                                                                                                                                                                                                                                                                                                                                                                                                                                                                                                                                                                                                                                                                                                                                                                                                                                                                                                                                                                                                                                                                                                                                                                                                                                                                                                                                                                                                                                                                                                                                                                                                                                                                                                                                                                                                                                                                                                                                                                                                                                                                                                                                                                                                                                                                                                                                                                                                                                                                                                                                                                                                                                                                                                                                                                                                                                                                                                                                                                                                                                                                                                                                                                                                                                                                                                                                                                                                                                                                                                                                                                                                                                                                                                                                                                                                                                                                                                                                                                                                                                                                                                                                                                                                                                                                                                                                                                                                                                                                                                                                                                                                                                                                                                                                                                                                                                                                                                                                                                                                                                                                                                                                                                                                                                                                                                                                                                                                                                                                                                                                                                                                                                                                                                                                                                                                                                                                                                                                                                                                                                                                                                                                                                                                                                                                                                                                                                                                                                                                                                                                                                                                                                                                                                                                                                                                                                                                                                                                                                                                                                                                                                                                                                                                                                                                                                                                                                                                                                                                                                                                                                                                                                                                                                                                                                                                                                                                                                                                                                                                                                                                                                                                                                                                                                                                                                                                                                                                                                                                                                                                                                                                                                                                                                                                                                                                                                                                                                                                                                                                                                                                                                                                                                                                                                                                                                                                                                                                                                                                                                                                                                                                                                                                                                                                                                                                                                                                                                                                                                                                                                                                                                                                                                                                                                                                                                                                                                                                                                                                                                                                                                                                                                                                                                                                                                                                                                                                                                                                                                                                                                                                                                                                                                                                                                                                                                                                                                                                                                                                                                                                                                                                                                                                                                                                                                                                                                                                                                                                                                                                                                                                                                                                                                                                                                                                                                                                                                                                                                                                                                                                                                                                                                                                                                                                                                                                                                                                                                                                                                                                                                                                                                                                                                                                                                                                                                                                                                                                                                                                                                                                                                                                                                                                                                                                                                                                                                                                                                                                                                                                                                                                                                                                                                                                                                                                                                                                                                                                                                                                                                                                                                                                                                                                                                                                                                                                                                                                                                                                                                                                                                                                                                                                                                                                                                                                                                                                                                                                                                                                                                                                                                                                                                                                                                                                                                                                                                                                                                                                                                                                                                                                                                                                                                                                                                                                                                                                                                                                                                                                                                                                                                                                                                                                                                                                                                                                                                                                                                                                                                                                                                                                                                                                                                                                                                                                                                                                                                                                                                                                                                                                                                                                                                                                                                                                                                                                                                                                                                                                                                                                                                                                                                                                                                                                                                                                                                                                                                                                                                                                                                                                                                                                                                                                                                                                                                                                                                                                                                                                                                                                                                                                                                                                                                                                                                                                                                                                                                                                                                                                                                                                                                                                                                                                                                                                                                                                                                                                                                                                                                                                                                                                                                                                                                                                                                                                                                                                                                                                                                                                                                                                                                                                                                                                                                                                                                                                                                                                                                                                                                                                                                                                                                                                                                                                                                                                                                                                                                                                                                                                                                                                                                                                                                                                                                                                                                                                                                                                                                                                                                                                                                                                                                                                                                                                                                                                                                                                                                                                                                                                                                                                                                                                                                                                                                                                                                                                                                                                                                                                                                                                                                                                                                                                                                                                                                                                                                                                                                                                                                                                                                                                                                                                                                                                                                                                                                                                                                                                                                                                                                                                                                                                                                                                                                                                                                                                                                                                                                                                                                                          </w:t>
      </w:r>
      <w:r w:rsidR="00576F7C">
        <w:rPr>
          <w:rFonts w:ascii="Times New Roman" w:eastAsia="Times New Roman" w:hAnsi="Times New Roman" w:cs="Times New Roman"/>
          <w:b/>
          <w:sz w:val="48"/>
          <w:szCs w:val="48"/>
        </w:rPr>
        <w:t xml:space="preserve">HBCU </w:t>
      </w:r>
      <w:r w:rsidR="0080500C">
        <w:rPr>
          <w:rFonts w:ascii="Times New Roman" w:eastAsia="Times New Roman" w:hAnsi="Times New Roman" w:cs="Times New Roman"/>
          <w:b/>
          <w:sz w:val="48"/>
          <w:szCs w:val="48"/>
        </w:rPr>
        <w:t>AL$ SUMMIT @ INNOVATE 2021</w:t>
      </w:r>
    </w:p>
    <w:p w:rsidR="00EC56FA" w:rsidRDefault="00EC56FA" w:rsidP="0080500C">
      <w:pPr>
        <w:spacing w:after="0" w:line="240" w:lineRule="auto"/>
        <w:rPr>
          <w:rFonts w:ascii="Times New Roman" w:eastAsia="Times New Roman" w:hAnsi="Times New Roman" w:cs="Times New Roman"/>
          <w:b/>
          <w:sz w:val="28"/>
          <w:szCs w:val="28"/>
        </w:rPr>
      </w:pPr>
      <w:bookmarkStart w:id="1" w:name="_30j0zll" w:colFirst="0" w:colLast="0"/>
      <w:bookmarkEnd w:id="1"/>
    </w:p>
    <w:p w:rsidR="00EC56FA" w:rsidRPr="007879E6" w:rsidRDefault="00576F7C" w:rsidP="007879E6">
      <w:pPr>
        <w:spacing w:after="0" w:line="240" w:lineRule="auto"/>
        <w:jc w:val="center"/>
        <w:rPr>
          <w:rFonts w:ascii="Times New Roman" w:eastAsia="Times New Roman" w:hAnsi="Times New Roman" w:cs="Times New Roman"/>
          <w:b/>
          <w:color w:val="5B9BD5"/>
          <w:sz w:val="36"/>
          <w:szCs w:val="36"/>
        </w:rPr>
      </w:pPr>
      <w:r>
        <w:rPr>
          <w:rFonts w:ascii="Times New Roman" w:eastAsia="Times New Roman" w:hAnsi="Times New Roman" w:cs="Times New Roman"/>
          <w:b/>
          <w:color w:val="0000FF"/>
          <w:sz w:val="36"/>
          <w:szCs w:val="36"/>
        </w:rPr>
        <w:t>Developing Your Textbook Affordability Strategy</w:t>
      </w:r>
      <w:r>
        <w:rPr>
          <w:rFonts w:ascii="Times New Roman" w:eastAsia="Times New Roman" w:hAnsi="Times New Roman" w:cs="Times New Roman"/>
          <w:b/>
          <w:color w:val="5B9BD5"/>
          <w:sz w:val="36"/>
          <w:szCs w:val="36"/>
        </w:rPr>
        <w:t xml:space="preserve"> </w:t>
      </w:r>
    </w:p>
    <w:p w:rsidR="00EC56FA" w:rsidRDefault="00EC56FA">
      <w:pPr>
        <w:spacing w:after="0" w:line="240" w:lineRule="auto"/>
        <w:rPr>
          <w:rFonts w:ascii="Times New Roman" w:eastAsia="Times New Roman" w:hAnsi="Times New Roman" w:cs="Times New Roman"/>
          <w:sz w:val="24"/>
          <w:szCs w:val="24"/>
        </w:rPr>
      </w:pPr>
    </w:p>
    <w:p w:rsidR="00EC56FA" w:rsidRDefault="00576F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critical to develop a campus plan for your textbook affordability program so the community of people who will need to collaborate all know their collective goals, ro</w:t>
      </w:r>
      <w:r w:rsidR="007879E6">
        <w:rPr>
          <w:rFonts w:ascii="Times New Roman" w:eastAsia="Times New Roman" w:hAnsi="Times New Roman" w:cs="Times New Roman"/>
          <w:sz w:val="24"/>
          <w:szCs w:val="24"/>
        </w:rPr>
        <w:t>les, and responsibilities.  MERLOT/</w:t>
      </w:r>
      <w:proofErr w:type="spellStart"/>
      <w:r w:rsidR="007879E6">
        <w:rPr>
          <w:rFonts w:ascii="Times New Roman" w:eastAsia="Times New Roman" w:hAnsi="Times New Roman" w:cs="Times New Roman"/>
          <w:sz w:val="24"/>
          <w:szCs w:val="24"/>
        </w:rPr>
        <w:t>SkillsCommons</w:t>
      </w:r>
      <w:proofErr w:type="spellEnd"/>
      <w:r w:rsidR="007879E6">
        <w:rPr>
          <w:rFonts w:ascii="Times New Roman" w:eastAsia="Times New Roman" w:hAnsi="Times New Roman" w:cs="Times New Roman"/>
          <w:sz w:val="24"/>
          <w:szCs w:val="24"/>
        </w:rPr>
        <w:t>/</w:t>
      </w:r>
      <w:r>
        <w:rPr>
          <w:rFonts w:ascii="Times New Roman" w:eastAsia="Times New Roman" w:hAnsi="Times New Roman" w:cs="Times New Roman"/>
          <w:sz w:val="24"/>
          <w:szCs w:val="24"/>
        </w:rPr>
        <w:t>California State University</w:t>
      </w:r>
      <w:r w:rsidR="007879E6">
        <w:rPr>
          <w:rFonts w:ascii="Times New Roman" w:eastAsia="Times New Roman" w:hAnsi="Times New Roman" w:cs="Times New Roman"/>
          <w:sz w:val="24"/>
          <w:szCs w:val="24"/>
        </w:rPr>
        <w:t>, Long Beach</w:t>
      </w:r>
      <w:r>
        <w:rPr>
          <w:rFonts w:ascii="Times New Roman" w:eastAsia="Times New Roman" w:hAnsi="Times New Roman" w:cs="Times New Roman"/>
          <w:sz w:val="24"/>
          <w:szCs w:val="24"/>
        </w:rPr>
        <w:t xml:space="preserve"> has developed a number of recommendations for a comprehensive plan as well as online templates for </w:t>
      </w:r>
      <w:proofErr w:type="gramStart"/>
      <w:r>
        <w:rPr>
          <w:rFonts w:ascii="Times New Roman" w:eastAsia="Times New Roman" w:hAnsi="Times New Roman" w:cs="Times New Roman"/>
          <w:sz w:val="24"/>
          <w:szCs w:val="24"/>
        </w:rPr>
        <w:t>crafting</w:t>
      </w:r>
      <w:proofErr w:type="gramEnd"/>
      <w:r>
        <w:rPr>
          <w:rFonts w:ascii="Times New Roman" w:eastAsia="Times New Roman" w:hAnsi="Times New Roman" w:cs="Times New Roman"/>
          <w:sz w:val="24"/>
          <w:szCs w:val="24"/>
        </w:rPr>
        <w:t xml:space="preserve"> your plan.  The table below provides the major elements of a textbook affordability program.  We encourage you to customize and brand the templates &amp; resources for your own institution.  All the materials have a CC BY </w:t>
      </w:r>
      <w:proofErr w:type="gramStart"/>
      <w:r>
        <w:rPr>
          <w:rFonts w:ascii="Times New Roman" w:eastAsia="Times New Roman" w:hAnsi="Times New Roman" w:cs="Times New Roman"/>
          <w:sz w:val="24"/>
          <w:szCs w:val="24"/>
        </w:rPr>
        <w:t>license whic</w:t>
      </w:r>
      <w:r w:rsidR="007879E6">
        <w:rPr>
          <w:rFonts w:ascii="Times New Roman" w:eastAsia="Times New Roman" w:hAnsi="Times New Roman" w:cs="Times New Roman"/>
          <w:sz w:val="24"/>
          <w:szCs w:val="24"/>
        </w:rPr>
        <w:t xml:space="preserve">h gives you permission to edit and </w:t>
      </w:r>
      <w:r>
        <w:rPr>
          <w:rFonts w:ascii="Times New Roman" w:eastAsia="Times New Roman" w:hAnsi="Times New Roman" w:cs="Times New Roman"/>
          <w:sz w:val="24"/>
          <w:szCs w:val="24"/>
        </w:rPr>
        <w:t>pub</w:t>
      </w:r>
      <w:r w:rsidR="007879E6">
        <w:rPr>
          <w:rFonts w:ascii="Times New Roman" w:eastAsia="Times New Roman" w:hAnsi="Times New Roman" w:cs="Times New Roman"/>
          <w:sz w:val="24"/>
          <w:szCs w:val="24"/>
        </w:rPr>
        <w:t>lish your derivative</w:t>
      </w:r>
      <w:proofErr w:type="gramEnd"/>
      <w:r w:rsidR="007879E6">
        <w:rPr>
          <w:rFonts w:ascii="Times New Roman" w:eastAsia="Times New Roman" w:hAnsi="Times New Roman" w:cs="Times New Roman"/>
          <w:sz w:val="24"/>
          <w:szCs w:val="24"/>
        </w:rPr>
        <w:t xml:space="preserve"> works with appropriate attribution</w:t>
      </w:r>
      <w:r>
        <w:rPr>
          <w:rFonts w:ascii="Times New Roman" w:eastAsia="Times New Roman" w:hAnsi="Times New Roman" w:cs="Times New Roman"/>
          <w:sz w:val="24"/>
          <w:szCs w:val="24"/>
        </w:rPr>
        <w:t>.</w:t>
      </w:r>
    </w:p>
    <w:p w:rsidR="00EC56FA" w:rsidRDefault="00EC56FA">
      <w:pPr>
        <w:spacing w:after="0" w:line="240" w:lineRule="auto"/>
        <w:rPr>
          <w:rFonts w:ascii="Times New Roman" w:eastAsia="Times New Roman" w:hAnsi="Times New Roman" w:cs="Times New Roman"/>
          <w:sz w:val="24"/>
          <w:szCs w:val="24"/>
        </w:rPr>
      </w:pPr>
    </w:p>
    <w:tbl>
      <w:tblPr>
        <w:tblStyle w:val="a"/>
        <w:tblW w:w="12945"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770"/>
        <w:gridCol w:w="2640"/>
        <w:gridCol w:w="2535"/>
      </w:tblGrid>
      <w:tr w:rsidR="00EC56FA">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ind w:left="180" w:right="135" w:firstLine="90"/>
              <w:jc w:val="cente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Types of Services To Support Implementation of Your Campus' Textbook Affordability Program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Services for Faculty &amp; Staff</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Services for Students</w:t>
            </w:r>
          </w:p>
        </w:tc>
      </w:tr>
      <w:tr w:rsidR="00EC56FA">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ind w:left="180" w:right="135" w:firstLine="9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1. Communications and Outreach:</w:t>
            </w:r>
            <w:r>
              <w:rPr>
                <w:rFonts w:ascii="Times New Roman" w:eastAsia="Times New Roman" w:hAnsi="Times New Roman" w:cs="Times New Roman"/>
                <w:color w:val="333333"/>
                <w:sz w:val="24"/>
                <w:szCs w:val="24"/>
              </w:rPr>
              <w:t>  How will the campus and faculty communicate about the textbook affordability program and encourage participation?</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tc>
      </w:tr>
      <w:tr w:rsidR="00EC56FA">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ind w:left="180" w:right="135" w:firstLine="9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2. Training and Professional Development:</w:t>
            </w:r>
            <w:r>
              <w:rPr>
                <w:rFonts w:ascii="Times New Roman" w:eastAsia="Times New Roman" w:hAnsi="Times New Roman" w:cs="Times New Roman"/>
                <w:color w:val="333333"/>
                <w:sz w:val="24"/>
                <w:szCs w:val="24"/>
              </w:rPr>
              <w:t>  How will the campus provide and support the training and professional development appropriate for your campus to implement your textbook affordability program?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tc>
      </w:tr>
      <w:tr w:rsidR="00EC56FA">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ind w:left="180" w:right="135" w:firstLine="9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3. Help and Support Services:</w:t>
            </w:r>
            <w:r>
              <w:rPr>
                <w:rFonts w:ascii="Times New Roman" w:eastAsia="Times New Roman" w:hAnsi="Times New Roman" w:cs="Times New Roman"/>
                <w:color w:val="333333"/>
                <w:sz w:val="24"/>
                <w:szCs w:val="24"/>
              </w:rPr>
              <w:t xml:space="preserve">  How will the campus and faculty help answer questions, help access to the free and open educational resources, </w:t>
            </w:r>
            <w:r>
              <w:rPr>
                <w:rFonts w:ascii="Times New Roman" w:eastAsia="Times New Roman" w:hAnsi="Times New Roman" w:cs="Times New Roman"/>
                <w:color w:val="333333"/>
                <w:sz w:val="24"/>
                <w:szCs w:val="24"/>
              </w:rPr>
              <w:lastRenderedPageBreak/>
              <w:t>help resolve issues, and provide other help and support during the implementation of your textbook affordability program?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tc>
      </w:tr>
      <w:tr w:rsidR="00EC56FA">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ind w:left="180" w:right="135" w:firstLine="9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4. Providing Print Copies:</w:t>
            </w:r>
            <w:r>
              <w:rPr>
                <w:rFonts w:ascii="Times New Roman" w:eastAsia="Times New Roman" w:hAnsi="Times New Roman" w:cs="Times New Roman"/>
                <w:color w:val="333333"/>
                <w:sz w:val="24"/>
                <w:szCs w:val="24"/>
              </w:rPr>
              <w:t>  How will the campus and faculty provide print copies (at a reasonable price) of the free and open educational resources as part of the implementation of your textbook affordability program?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tc>
      </w:tr>
      <w:tr w:rsidR="00EC56FA">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ind w:left="180" w:right="135" w:firstLine="9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5. Library/Discovery/Curation Services:</w:t>
            </w:r>
            <w:r>
              <w:rPr>
                <w:rFonts w:ascii="Times New Roman" w:eastAsia="Times New Roman" w:hAnsi="Times New Roman" w:cs="Times New Roman"/>
                <w:color w:val="333333"/>
                <w:sz w:val="24"/>
                <w:szCs w:val="24"/>
              </w:rPr>
              <w:t>  How will your campus and faculty support faculty finding and choosing free and open educational resources that they can adopt in their courses for your textbook affordability program? Will your campus curate the collection of free and open educational resources?</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tc>
      </w:tr>
      <w:tr w:rsidR="00EC56FA">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ind w:left="180" w:right="135" w:firstLine="9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6. Technology Services:</w:t>
            </w:r>
            <w:r>
              <w:rPr>
                <w:rFonts w:ascii="Times New Roman" w:eastAsia="Times New Roman" w:hAnsi="Times New Roman" w:cs="Times New Roman"/>
                <w:color w:val="333333"/>
                <w:sz w:val="24"/>
                <w:szCs w:val="24"/>
              </w:rPr>
              <w:t>   How will your campus and faculty use technologies to provide access to the free and open educational resources?  Consider combinations of your library technologies, learning management system, bookstore technologies, student portals, mobile apps, and other well-adopted technologies for your campus community members.</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tc>
      </w:tr>
      <w:tr w:rsidR="00EC56FA">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ind w:left="180" w:right="135" w:firstLine="9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7. Campus Coordination:</w:t>
            </w:r>
            <w:r>
              <w:rPr>
                <w:rFonts w:ascii="Times New Roman" w:eastAsia="Times New Roman" w:hAnsi="Times New Roman" w:cs="Times New Roman"/>
                <w:color w:val="333333"/>
                <w:sz w:val="24"/>
                <w:szCs w:val="24"/>
              </w:rPr>
              <w:t>  How will your campus coordinate the administration of funding, training &amp; professional development, help and support services, library services, technology services, and program evaluation and reporting of your textbook affordability program?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C56FA" w:rsidRDefault="00576F7C">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tc>
      </w:tr>
    </w:tbl>
    <w:p w:rsidR="007879E6" w:rsidRDefault="007879E6">
      <w:pPr>
        <w:shd w:val="clear" w:color="auto" w:fill="FFFFFF"/>
        <w:spacing w:after="150" w:line="240" w:lineRule="auto"/>
        <w:rPr>
          <w:rFonts w:ascii="Times New Roman" w:eastAsia="Times New Roman" w:hAnsi="Times New Roman" w:cs="Times New Roman"/>
          <w:color w:val="333333"/>
          <w:sz w:val="24"/>
          <w:szCs w:val="24"/>
        </w:rPr>
      </w:pPr>
      <w:bookmarkStart w:id="2" w:name="_1fob9te" w:colFirst="0" w:colLast="0"/>
      <w:bookmarkEnd w:id="2"/>
    </w:p>
    <w:p w:rsidR="00EC56FA" w:rsidRDefault="00576F7C">
      <w:pPr>
        <w:shd w:val="clear" w:color="auto" w:fill="FFFFFF"/>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As you begin </w:t>
      </w:r>
      <w:proofErr w:type="gramStart"/>
      <w:r>
        <w:rPr>
          <w:rFonts w:ascii="Times New Roman" w:eastAsia="Times New Roman" w:hAnsi="Times New Roman" w:cs="Times New Roman"/>
          <w:color w:val="333333"/>
          <w:sz w:val="24"/>
          <w:szCs w:val="24"/>
        </w:rPr>
        <w:t>your</w:t>
      </w:r>
      <w:proofErr w:type="gramEnd"/>
      <w:r>
        <w:rPr>
          <w:rFonts w:ascii="Times New Roman" w:eastAsia="Times New Roman" w:hAnsi="Times New Roman" w:cs="Times New Roman"/>
          <w:color w:val="333333"/>
          <w:sz w:val="24"/>
          <w:szCs w:val="24"/>
        </w:rPr>
        <w:t xml:space="preserve"> planning, try to keep the first phase of your textbook affordability program “simple” by leveraging existing resources, staff, facilities, communication channels, technologies, etc.  Embedding your program’s activities within existing initiatives with committed and trusted members of your campus community will be very helpful in getting innovations adopted and adapted. You </w:t>
      </w:r>
      <w:r>
        <w:rPr>
          <w:rFonts w:ascii="Times New Roman" w:eastAsia="Times New Roman" w:hAnsi="Times New Roman" w:cs="Times New Roman"/>
          <w:color w:val="333333"/>
          <w:sz w:val="24"/>
          <w:szCs w:val="24"/>
        </w:rPr>
        <w:lastRenderedPageBreak/>
        <w:t>can also start with a few departments or a college/school within your campus if you feel that could be an effective and efficient way to establish and demonstrate the value of your textbook affordability program.</w:t>
      </w:r>
    </w:p>
    <w:p w:rsidR="007879E6" w:rsidRDefault="007879E6">
      <w:pPr>
        <w:shd w:val="clear" w:color="auto" w:fill="FFFFFF"/>
        <w:spacing w:before="300" w:after="150" w:line="240" w:lineRule="auto"/>
        <w:rPr>
          <w:rFonts w:ascii="Times New Roman" w:eastAsia="Times New Roman" w:hAnsi="Times New Roman" w:cs="Times New Roman"/>
          <w:b/>
          <w:color w:val="333333"/>
          <w:sz w:val="24"/>
          <w:szCs w:val="24"/>
        </w:rPr>
      </w:pPr>
    </w:p>
    <w:p w:rsidR="007879E6" w:rsidRDefault="007879E6">
      <w:pPr>
        <w:shd w:val="clear" w:color="auto" w:fill="FFFFFF"/>
        <w:spacing w:before="300" w:after="150" w:line="240" w:lineRule="auto"/>
        <w:rPr>
          <w:rFonts w:ascii="Times New Roman" w:eastAsia="Times New Roman" w:hAnsi="Times New Roman" w:cs="Times New Roman"/>
          <w:b/>
          <w:color w:val="333333"/>
          <w:sz w:val="24"/>
          <w:szCs w:val="24"/>
        </w:rPr>
      </w:pPr>
    </w:p>
    <w:p w:rsidR="007879E6" w:rsidRPr="007879E6" w:rsidRDefault="00576F7C" w:rsidP="007879E6">
      <w:pPr>
        <w:shd w:val="clear" w:color="auto" w:fill="FFFFFF"/>
        <w:spacing w:before="300" w:after="15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CAMPUS COORDINATORS</w:t>
      </w:r>
      <w:r w:rsidR="007879E6">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rPr>
        <w:t xml:space="preserve">Implementing your campus' textbook affordability program will require: </w:t>
      </w:r>
    </w:p>
    <w:p w:rsidR="007879E6" w:rsidRPr="007879E6" w:rsidRDefault="00576F7C" w:rsidP="007879E6">
      <w:pPr>
        <w:pStyle w:val="ListParagraph"/>
        <w:numPr>
          <w:ilvl w:val="0"/>
          <w:numId w:val="2"/>
        </w:numPr>
        <w:shd w:val="clear" w:color="auto" w:fill="FFFFFF"/>
        <w:spacing w:after="150" w:line="240" w:lineRule="auto"/>
        <w:rPr>
          <w:rFonts w:ascii="Times New Roman" w:eastAsia="Times New Roman" w:hAnsi="Times New Roman" w:cs="Times New Roman"/>
          <w:color w:val="333333"/>
          <w:sz w:val="24"/>
          <w:szCs w:val="24"/>
        </w:rPr>
      </w:pPr>
      <w:r w:rsidRPr="007879E6">
        <w:rPr>
          <w:rFonts w:ascii="Times New Roman" w:eastAsia="Times New Roman" w:hAnsi="Times New Roman" w:cs="Times New Roman"/>
          <w:color w:val="333333"/>
          <w:sz w:val="24"/>
          <w:szCs w:val="24"/>
        </w:rPr>
        <w:t xml:space="preserve">the coordination of activities for faculty, staff, and students, </w:t>
      </w:r>
    </w:p>
    <w:p w:rsidR="007879E6" w:rsidRPr="007879E6" w:rsidRDefault="00576F7C" w:rsidP="007879E6">
      <w:pPr>
        <w:pStyle w:val="ListParagraph"/>
        <w:numPr>
          <w:ilvl w:val="0"/>
          <w:numId w:val="2"/>
        </w:numPr>
        <w:shd w:val="clear" w:color="auto" w:fill="FFFFFF"/>
        <w:spacing w:after="150" w:line="240" w:lineRule="auto"/>
        <w:rPr>
          <w:rFonts w:ascii="Times New Roman" w:eastAsia="Times New Roman" w:hAnsi="Times New Roman" w:cs="Times New Roman"/>
          <w:color w:val="333333"/>
          <w:sz w:val="24"/>
          <w:szCs w:val="24"/>
        </w:rPr>
      </w:pPr>
      <w:r w:rsidRPr="007879E6">
        <w:rPr>
          <w:rFonts w:ascii="Times New Roman" w:eastAsia="Times New Roman" w:hAnsi="Times New Roman" w:cs="Times New Roman"/>
          <w:color w:val="333333"/>
          <w:sz w:val="24"/>
          <w:szCs w:val="24"/>
        </w:rPr>
        <w:t xml:space="preserve">crafting and coordinating the communication between variety of stakeholder groups, </w:t>
      </w:r>
    </w:p>
    <w:p w:rsidR="007879E6" w:rsidRPr="007879E6" w:rsidRDefault="00576F7C" w:rsidP="007879E6">
      <w:pPr>
        <w:pStyle w:val="ListParagraph"/>
        <w:numPr>
          <w:ilvl w:val="0"/>
          <w:numId w:val="2"/>
        </w:numPr>
        <w:shd w:val="clear" w:color="auto" w:fill="FFFFFF"/>
        <w:spacing w:after="150" w:line="240" w:lineRule="auto"/>
        <w:rPr>
          <w:rFonts w:ascii="Times New Roman" w:eastAsia="Times New Roman" w:hAnsi="Times New Roman" w:cs="Times New Roman"/>
          <w:color w:val="333333"/>
          <w:sz w:val="24"/>
          <w:szCs w:val="24"/>
        </w:rPr>
      </w:pPr>
      <w:r w:rsidRPr="007879E6">
        <w:rPr>
          <w:rFonts w:ascii="Times New Roman" w:eastAsia="Times New Roman" w:hAnsi="Times New Roman" w:cs="Times New Roman"/>
          <w:color w:val="333333"/>
          <w:sz w:val="24"/>
          <w:szCs w:val="24"/>
        </w:rPr>
        <w:t xml:space="preserve">the allocation and accountability of resources, and </w:t>
      </w:r>
    </w:p>
    <w:p w:rsidR="007879E6" w:rsidRPr="007879E6" w:rsidRDefault="00576F7C" w:rsidP="007879E6">
      <w:pPr>
        <w:pStyle w:val="ListParagraph"/>
        <w:numPr>
          <w:ilvl w:val="0"/>
          <w:numId w:val="2"/>
        </w:numPr>
        <w:shd w:val="clear" w:color="auto" w:fill="FFFFFF"/>
        <w:spacing w:after="150" w:line="240" w:lineRule="auto"/>
        <w:rPr>
          <w:rFonts w:ascii="Times New Roman" w:eastAsia="Times New Roman" w:hAnsi="Times New Roman" w:cs="Times New Roman"/>
          <w:color w:val="333333"/>
          <w:sz w:val="24"/>
          <w:szCs w:val="24"/>
        </w:rPr>
      </w:pPr>
      <w:proofErr w:type="gramStart"/>
      <w:r w:rsidRPr="007879E6">
        <w:rPr>
          <w:rFonts w:ascii="Times New Roman" w:eastAsia="Times New Roman" w:hAnsi="Times New Roman" w:cs="Times New Roman"/>
          <w:color w:val="333333"/>
          <w:sz w:val="24"/>
          <w:szCs w:val="24"/>
        </w:rPr>
        <w:t>the</w:t>
      </w:r>
      <w:proofErr w:type="gramEnd"/>
      <w:r w:rsidRPr="007879E6">
        <w:rPr>
          <w:rFonts w:ascii="Times New Roman" w:eastAsia="Times New Roman" w:hAnsi="Times New Roman" w:cs="Times New Roman"/>
          <w:color w:val="333333"/>
          <w:sz w:val="24"/>
          <w:szCs w:val="24"/>
        </w:rPr>
        <w:t xml:space="preserve"> evaluation of and reporting on the program processes and outcomes. </w:t>
      </w:r>
    </w:p>
    <w:p w:rsidR="00EC56FA" w:rsidRDefault="00576F7C">
      <w:pPr>
        <w:shd w:val="clear" w:color="auto" w:fill="FFFFFF"/>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 Textbook Affordability Campus Coordinator (TACC) would be responsible for performing these and other critical tasks. A TACC can help </w:t>
      </w:r>
      <w:r w:rsidR="007879E6">
        <w:rPr>
          <w:rFonts w:ascii="Times New Roman" w:eastAsia="Times New Roman" w:hAnsi="Times New Roman" w:cs="Times New Roman"/>
          <w:color w:val="333333"/>
          <w:sz w:val="24"/>
          <w:szCs w:val="24"/>
        </w:rPr>
        <w:t>your</w:t>
      </w:r>
      <w:r>
        <w:rPr>
          <w:rFonts w:ascii="Times New Roman" w:eastAsia="Times New Roman" w:hAnsi="Times New Roman" w:cs="Times New Roman"/>
          <w:color w:val="333333"/>
          <w:sz w:val="24"/>
          <w:szCs w:val="24"/>
        </w:rPr>
        <w:t xml:space="preserve"> campus align your textbook affordability program with their program goals, campus culture and policies, and campus capabilities.  The TACC should also have an advisory committee (coordinated with your academic senate if appropriate) to address and manage issues through a shared governance and transparent process.</w:t>
      </w:r>
    </w:p>
    <w:p w:rsidR="00D0190A" w:rsidRDefault="00D0190A">
      <w:pPr>
        <w:shd w:val="clear" w:color="auto" w:fill="FFFFFF"/>
        <w:spacing w:after="150" w:line="240" w:lineRule="auto"/>
        <w:rPr>
          <w:rFonts w:ascii="Times New Roman" w:eastAsia="Times New Roman" w:hAnsi="Times New Roman" w:cs="Times New Roman"/>
          <w:color w:val="333333"/>
          <w:sz w:val="24"/>
          <w:szCs w:val="24"/>
        </w:rPr>
      </w:pPr>
    </w:p>
    <w:p w:rsidR="005F12FE" w:rsidRPr="00D0190A" w:rsidRDefault="00D0190A" w:rsidP="00D0190A">
      <w:pPr>
        <w:shd w:val="clear" w:color="auto" w:fill="FFFFFF"/>
        <w:spacing w:after="150" w:line="240" w:lineRule="auto"/>
        <w:rPr>
          <w:rFonts w:ascii="Times New Roman" w:eastAsia="Times New Roman" w:hAnsi="Times New Roman" w:cs="Times New Roman"/>
          <w:b/>
          <w:color w:val="333333"/>
          <w:sz w:val="24"/>
          <w:szCs w:val="24"/>
        </w:rPr>
      </w:pPr>
      <w:proofErr w:type="gramStart"/>
      <w:r w:rsidRPr="00D0190A">
        <w:rPr>
          <w:rFonts w:ascii="Times New Roman" w:eastAsia="Times New Roman" w:hAnsi="Times New Roman" w:cs="Times New Roman"/>
          <w:b/>
          <w:color w:val="333333"/>
          <w:sz w:val="24"/>
          <w:szCs w:val="24"/>
        </w:rPr>
        <w:t>Here’s</w:t>
      </w:r>
      <w:proofErr w:type="gramEnd"/>
      <w:r w:rsidRPr="00D0190A">
        <w:rPr>
          <w:rFonts w:ascii="Times New Roman" w:eastAsia="Times New Roman" w:hAnsi="Times New Roman" w:cs="Times New Roman"/>
          <w:b/>
          <w:color w:val="333333"/>
          <w:sz w:val="24"/>
          <w:szCs w:val="24"/>
        </w:rPr>
        <w:t xml:space="preserve"> a sample Readiness Checklist you can use to you get plan for a successful program.</w:t>
      </w:r>
    </w:p>
    <w:tbl>
      <w:tblPr>
        <w:tblStyle w:val="TableGrid"/>
        <w:tblW w:w="12330" w:type="dxa"/>
        <w:tblInd w:w="175" w:type="dxa"/>
        <w:tblLook w:val="04A0" w:firstRow="1" w:lastRow="0" w:firstColumn="1" w:lastColumn="0" w:noHBand="0" w:noVBand="1"/>
      </w:tblPr>
      <w:tblGrid>
        <w:gridCol w:w="6332"/>
        <w:gridCol w:w="741"/>
        <w:gridCol w:w="767"/>
        <w:gridCol w:w="1080"/>
        <w:gridCol w:w="3410"/>
      </w:tblGrid>
      <w:tr w:rsidR="005F12FE" w:rsidTr="00D0190A">
        <w:tc>
          <w:tcPr>
            <w:tcW w:w="6332" w:type="dxa"/>
          </w:tcPr>
          <w:p w:rsidR="005F12FE" w:rsidRPr="0045639F" w:rsidRDefault="005F12FE" w:rsidP="005F12FE">
            <w:pPr>
              <w:ind w:left="73"/>
              <w:rPr>
                <w:b/>
                <w:bCs/>
              </w:rPr>
            </w:pPr>
            <w:r>
              <w:rPr>
                <w:b/>
                <w:bCs/>
              </w:rPr>
              <w:t xml:space="preserve">Key </w:t>
            </w:r>
            <w:r w:rsidRPr="0045639F">
              <w:rPr>
                <w:b/>
                <w:bCs/>
              </w:rPr>
              <w:t>Indicators</w:t>
            </w:r>
          </w:p>
        </w:tc>
        <w:tc>
          <w:tcPr>
            <w:tcW w:w="741" w:type="dxa"/>
          </w:tcPr>
          <w:p w:rsidR="005F12FE" w:rsidRPr="0045639F" w:rsidRDefault="005F12FE" w:rsidP="005F12FE">
            <w:pPr>
              <w:rPr>
                <w:b/>
                <w:bCs/>
              </w:rPr>
            </w:pPr>
            <w:r w:rsidRPr="0045639F">
              <w:rPr>
                <w:b/>
                <w:bCs/>
              </w:rPr>
              <w:t>None</w:t>
            </w:r>
          </w:p>
        </w:tc>
        <w:tc>
          <w:tcPr>
            <w:tcW w:w="767" w:type="dxa"/>
          </w:tcPr>
          <w:p w:rsidR="005F12FE" w:rsidRPr="0045639F" w:rsidRDefault="005F12FE" w:rsidP="005F12FE">
            <w:pPr>
              <w:rPr>
                <w:b/>
                <w:bCs/>
              </w:rPr>
            </w:pPr>
            <w:r w:rsidRPr="0045639F">
              <w:rPr>
                <w:b/>
                <w:bCs/>
              </w:rPr>
              <w:t>Some</w:t>
            </w:r>
          </w:p>
        </w:tc>
        <w:tc>
          <w:tcPr>
            <w:tcW w:w="1080" w:type="dxa"/>
          </w:tcPr>
          <w:p w:rsidR="005F12FE" w:rsidRPr="0045639F" w:rsidRDefault="005F12FE" w:rsidP="005F12FE">
            <w:pPr>
              <w:rPr>
                <w:b/>
                <w:bCs/>
              </w:rPr>
            </w:pPr>
            <w:r w:rsidRPr="0045639F">
              <w:rPr>
                <w:b/>
                <w:bCs/>
              </w:rPr>
              <w:t>Ongoing</w:t>
            </w:r>
          </w:p>
        </w:tc>
        <w:tc>
          <w:tcPr>
            <w:tcW w:w="3410" w:type="dxa"/>
          </w:tcPr>
          <w:p w:rsidR="005F12FE" w:rsidRPr="0045639F" w:rsidRDefault="005F12FE" w:rsidP="005F12FE">
            <w:pPr>
              <w:jc w:val="center"/>
              <w:rPr>
                <w:b/>
                <w:bCs/>
              </w:rPr>
            </w:pPr>
            <w:r>
              <w:rPr>
                <w:b/>
                <w:bCs/>
              </w:rPr>
              <w:t>Notes</w:t>
            </w:r>
          </w:p>
        </w:tc>
      </w:tr>
      <w:tr w:rsidR="005F12FE" w:rsidTr="00D0190A">
        <w:tc>
          <w:tcPr>
            <w:tcW w:w="6332" w:type="dxa"/>
          </w:tcPr>
          <w:p w:rsidR="005F12FE" w:rsidRDefault="005F12FE" w:rsidP="005F12FE">
            <w:pPr>
              <w:ind w:left="433"/>
            </w:pPr>
            <w:r>
              <w:t>OER Campus Champions Identified</w:t>
            </w: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r w:rsidR="005F12FE" w:rsidTr="00D0190A">
        <w:tc>
          <w:tcPr>
            <w:tcW w:w="6332" w:type="dxa"/>
          </w:tcPr>
          <w:p w:rsidR="005F12FE" w:rsidRDefault="005F12FE" w:rsidP="005F12FE">
            <w:pPr>
              <w:ind w:left="433"/>
            </w:pPr>
            <w:r>
              <w:t>Coordinator Approved by President/Provost to be AL$ Leader</w:t>
            </w: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r w:rsidR="005F12FE" w:rsidTr="00D0190A">
        <w:tc>
          <w:tcPr>
            <w:tcW w:w="6332" w:type="dxa"/>
          </w:tcPr>
          <w:p w:rsidR="005F12FE" w:rsidRDefault="005F12FE" w:rsidP="005F12FE">
            <w:pPr>
              <w:ind w:left="433"/>
            </w:pPr>
            <w:r>
              <w:t xml:space="preserve">Campus Committee Meeting Regularly </w:t>
            </w: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r w:rsidR="005F12FE" w:rsidTr="00D0190A">
        <w:tc>
          <w:tcPr>
            <w:tcW w:w="6332" w:type="dxa"/>
          </w:tcPr>
          <w:p w:rsidR="005F12FE" w:rsidRDefault="005F12FE" w:rsidP="005F12FE">
            <w:pPr>
              <w:ind w:left="433"/>
            </w:pPr>
            <w:r>
              <w:lastRenderedPageBreak/>
              <w:t>Campus Policy (collaborative discussion and documentation)</w:t>
            </w: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r w:rsidR="005F12FE" w:rsidTr="00D0190A">
        <w:tc>
          <w:tcPr>
            <w:tcW w:w="6332" w:type="dxa"/>
          </w:tcPr>
          <w:p w:rsidR="005F12FE" w:rsidRDefault="005F12FE" w:rsidP="005F12FE">
            <w:pPr>
              <w:tabs>
                <w:tab w:val="left" w:pos="1368"/>
              </w:tabs>
              <w:ind w:left="433"/>
            </w:pPr>
            <w:r>
              <w:t>Campus Plan Outlined (documented objectives, activities, timeline, potential future goals,     )</w:t>
            </w: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r w:rsidR="005F12FE" w:rsidTr="00D0190A">
        <w:tc>
          <w:tcPr>
            <w:tcW w:w="6332" w:type="dxa"/>
          </w:tcPr>
          <w:p w:rsidR="005F12FE" w:rsidRDefault="005F12FE" w:rsidP="005F12FE">
            <w:pPr>
              <w:tabs>
                <w:tab w:val="left" w:pos="1368"/>
              </w:tabs>
              <w:ind w:left="433"/>
            </w:pPr>
            <w:r>
              <w:t>Campus Program Implementation Design (internal communication, external marketing, PD, TA, progress monitoring,      )</w:t>
            </w: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r w:rsidR="005F12FE" w:rsidTr="00D0190A">
        <w:tc>
          <w:tcPr>
            <w:tcW w:w="6332" w:type="dxa"/>
          </w:tcPr>
          <w:p w:rsidR="005F12FE" w:rsidRDefault="005F12FE" w:rsidP="005F12FE">
            <w:pPr>
              <w:ind w:left="433"/>
            </w:pPr>
            <w:r>
              <w:t>Campus Partners</w:t>
            </w: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r w:rsidR="005F12FE" w:rsidTr="00D0190A">
        <w:tc>
          <w:tcPr>
            <w:tcW w:w="6332" w:type="dxa"/>
          </w:tcPr>
          <w:p w:rsidR="005F12FE" w:rsidRDefault="005F12FE" w:rsidP="005F12FE">
            <w:pPr>
              <w:pStyle w:val="ListParagraph"/>
              <w:numPr>
                <w:ilvl w:val="0"/>
                <w:numId w:val="3"/>
              </w:numPr>
              <w:ind w:left="433" w:firstLine="0"/>
            </w:pPr>
            <w:r>
              <w:t>Library</w:t>
            </w: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r w:rsidR="005F12FE" w:rsidTr="00D0190A">
        <w:tc>
          <w:tcPr>
            <w:tcW w:w="6332" w:type="dxa"/>
          </w:tcPr>
          <w:p w:rsidR="005F12FE" w:rsidRDefault="005F12FE" w:rsidP="005F12FE">
            <w:pPr>
              <w:pStyle w:val="ListParagraph"/>
              <w:numPr>
                <w:ilvl w:val="0"/>
                <w:numId w:val="3"/>
              </w:numPr>
              <w:ind w:left="433" w:firstLine="0"/>
            </w:pPr>
            <w:r>
              <w:t>Bookstore</w:t>
            </w: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r w:rsidR="005F12FE" w:rsidTr="00D0190A">
        <w:tc>
          <w:tcPr>
            <w:tcW w:w="6332" w:type="dxa"/>
          </w:tcPr>
          <w:p w:rsidR="005F12FE" w:rsidRDefault="005F12FE" w:rsidP="005F12FE">
            <w:pPr>
              <w:pStyle w:val="ListParagraph"/>
              <w:numPr>
                <w:ilvl w:val="0"/>
                <w:numId w:val="3"/>
              </w:numPr>
              <w:ind w:left="433" w:firstLine="0"/>
            </w:pPr>
            <w:r>
              <w:t>Academic Tech</w:t>
            </w: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r w:rsidR="005F12FE" w:rsidTr="00D0190A">
        <w:tc>
          <w:tcPr>
            <w:tcW w:w="6332" w:type="dxa"/>
          </w:tcPr>
          <w:p w:rsidR="005F12FE" w:rsidRDefault="005F12FE" w:rsidP="005F12FE">
            <w:pPr>
              <w:pStyle w:val="ListParagraph"/>
              <w:numPr>
                <w:ilvl w:val="0"/>
                <w:numId w:val="3"/>
              </w:numPr>
              <w:ind w:left="433" w:firstLine="0"/>
            </w:pPr>
            <w:r>
              <w:t>Academic Senate</w:t>
            </w: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r w:rsidR="005F12FE" w:rsidTr="00D0190A">
        <w:tc>
          <w:tcPr>
            <w:tcW w:w="6332" w:type="dxa"/>
          </w:tcPr>
          <w:p w:rsidR="005F12FE" w:rsidRDefault="005F12FE" w:rsidP="005F12FE">
            <w:pPr>
              <w:pStyle w:val="ListParagraph"/>
              <w:numPr>
                <w:ilvl w:val="0"/>
                <w:numId w:val="3"/>
              </w:numPr>
              <w:ind w:left="433" w:firstLine="0"/>
            </w:pPr>
            <w:r>
              <w:t>Student Services</w:t>
            </w: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r w:rsidR="005F12FE" w:rsidTr="00D0190A">
        <w:tc>
          <w:tcPr>
            <w:tcW w:w="6332" w:type="dxa"/>
          </w:tcPr>
          <w:p w:rsidR="005F12FE" w:rsidRDefault="005F12FE" w:rsidP="005F12FE">
            <w:pPr>
              <w:pStyle w:val="ListParagraph"/>
              <w:numPr>
                <w:ilvl w:val="0"/>
                <w:numId w:val="3"/>
              </w:numPr>
              <w:ind w:left="433" w:firstLine="0"/>
            </w:pPr>
            <w:r>
              <w:t>Faculty Development Center</w:t>
            </w: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r w:rsidR="005F12FE" w:rsidTr="00D0190A">
        <w:tc>
          <w:tcPr>
            <w:tcW w:w="6332" w:type="dxa"/>
          </w:tcPr>
          <w:p w:rsidR="005F12FE" w:rsidRDefault="005F12FE" w:rsidP="005F12FE">
            <w:pPr>
              <w:pStyle w:val="ListParagraph"/>
              <w:numPr>
                <w:ilvl w:val="0"/>
                <w:numId w:val="3"/>
              </w:numPr>
              <w:ind w:left="433" w:firstLine="0"/>
            </w:pPr>
            <w:r>
              <w:t>Center for Students with Disabilities</w:t>
            </w: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r w:rsidR="005F12FE" w:rsidTr="00D0190A">
        <w:tc>
          <w:tcPr>
            <w:tcW w:w="6332" w:type="dxa"/>
          </w:tcPr>
          <w:p w:rsidR="005F12FE" w:rsidRDefault="005F12FE" w:rsidP="005F12FE">
            <w:pPr>
              <w:pStyle w:val="ListParagraph"/>
              <w:numPr>
                <w:ilvl w:val="0"/>
                <w:numId w:val="3"/>
              </w:numPr>
              <w:ind w:left="433" w:firstLine="0"/>
            </w:pP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r w:rsidR="005F12FE" w:rsidTr="00D0190A">
        <w:tc>
          <w:tcPr>
            <w:tcW w:w="6332" w:type="dxa"/>
          </w:tcPr>
          <w:p w:rsidR="005F12FE" w:rsidRDefault="005F12FE" w:rsidP="005F12FE">
            <w:pPr>
              <w:pStyle w:val="ListParagraph"/>
              <w:numPr>
                <w:ilvl w:val="0"/>
                <w:numId w:val="3"/>
              </w:numPr>
              <w:ind w:left="433" w:firstLine="0"/>
            </w:pP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r w:rsidR="005F12FE" w:rsidTr="00D0190A">
        <w:tc>
          <w:tcPr>
            <w:tcW w:w="6332" w:type="dxa"/>
          </w:tcPr>
          <w:p w:rsidR="005F12FE" w:rsidRDefault="005F12FE" w:rsidP="005F12FE">
            <w:pPr>
              <w:ind w:left="433"/>
            </w:pPr>
            <w:r>
              <w:t>Cost Data: Student and Course Financial Profiles</w:t>
            </w: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r w:rsidR="005F12FE" w:rsidTr="00D0190A">
        <w:tc>
          <w:tcPr>
            <w:tcW w:w="6332" w:type="dxa"/>
          </w:tcPr>
          <w:p w:rsidR="005F12FE" w:rsidRDefault="005F12FE" w:rsidP="005F12FE">
            <w:pPr>
              <w:ind w:left="433"/>
            </w:pPr>
            <w:r>
              <w:t>Goal: Estimated Total Student Spending for Course Materials</w:t>
            </w: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r w:rsidR="005F12FE" w:rsidTr="00D0190A">
        <w:tc>
          <w:tcPr>
            <w:tcW w:w="6332" w:type="dxa"/>
          </w:tcPr>
          <w:p w:rsidR="005F12FE" w:rsidRDefault="005F12FE" w:rsidP="005F12FE">
            <w:pPr>
              <w:ind w:left="433"/>
            </w:pPr>
            <w:r>
              <w:t>Program Budget Outlined</w:t>
            </w: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r w:rsidR="005F12FE" w:rsidTr="00D0190A">
        <w:tc>
          <w:tcPr>
            <w:tcW w:w="6332" w:type="dxa"/>
          </w:tcPr>
          <w:p w:rsidR="005F12FE" w:rsidRDefault="005F12FE" w:rsidP="005F12FE">
            <w:pPr>
              <w:ind w:left="433"/>
            </w:pPr>
            <w:r>
              <w:t>Campus AL$ Portal</w:t>
            </w: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r w:rsidR="005F12FE" w:rsidTr="00D0190A">
        <w:tc>
          <w:tcPr>
            <w:tcW w:w="6332" w:type="dxa"/>
          </w:tcPr>
          <w:p w:rsidR="005F12FE" w:rsidRDefault="005F12FE" w:rsidP="005F12FE">
            <w:pPr>
              <w:ind w:left="433"/>
            </w:pPr>
            <w:r>
              <w:t>Campus Instructional Design Team on Board</w:t>
            </w: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r w:rsidR="005F12FE" w:rsidTr="00D0190A">
        <w:tc>
          <w:tcPr>
            <w:tcW w:w="6332" w:type="dxa"/>
          </w:tcPr>
          <w:p w:rsidR="005F12FE" w:rsidRDefault="005F12FE" w:rsidP="005F12FE">
            <w:pPr>
              <w:ind w:left="433"/>
            </w:pP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r w:rsidR="005F12FE" w:rsidTr="00D0190A">
        <w:tc>
          <w:tcPr>
            <w:tcW w:w="6332" w:type="dxa"/>
          </w:tcPr>
          <w:p w:rsidR="005F12FE" w:rsidRDefault="005F12FE" w:rsidP="005F12FE">
            <w:pPr>
              <w:ind w:left="433"/>
            </w:pPr>
          </w:p>
        </w:tc>
        <w:tc>
          <w:tcPr>
            <w:tcW w:w="741" w:type="dxa"/>
          </w:tcPr>
          <w:p w:rsidR="005F12FE" w:rsidRDefault="005F12FE" w:rsidP="005F12FE"/>
        </w:tc>
        <w:tc>
          <w:tcPr>
            <w:tcW w:w="767" w:type="dxa"/>
          </w:tcPr>
          <w:p w:rsidR="005F12FE" w:rsidRDefault="005F12FE" w:rsidP="005F12FE"/>
        </w:tc>
        <w:tc>
          <w:tcPr>
            <w:tcW w:w="1080" w:type="dxa"/>
          </w:tcPr>
          <w:p w:rsidR="005F12FE" w:rsidRDefault="005F12FE" w:rsidP="005F12FE"/>
        </w:tc>
        <w:tc>
          <w:tcPr>
            <w:tcW w:w="3410" w:type="dxa"/>
          </w:tcPr>
          <w:p w:rsidR="005F12FE" w:rsidRDefault="005F12FE" w:rsidP="005F12FE"/>
        </w:tc>
      </w:tr>
    </w:tbl>
    <w:p w:rsidR="005F12FE" w:rsidRDefault="005F12FE" w:rsidP="005F12FE">
      <w:r>
        <w:rPr>
          <w:noProof/>
        </w:rPr>
        <mc:AlternateContent>
          <mc:Choice Requires="wps">
            <w:drawing>
              <wp:anchor distT="0" distB="0" distL="114300" distR="114300" simplePos="0" relativeHeight="251659264" behindDoc="0" locked="0" layoutInCell="1" allowOverlap="1" wp14:anchorId="7E1066C2" wp14:editId="56431643">
                <wp:simplePos x="0" y="0"/>
                <wp:positionH relativeFrom="column">
                  <wp:posOffset>94403</wp:posOffset>
                </wp:positionH>
                <wp:positionV relativeFrom="paragraph">
                  <wp:posOffset>127000</wp:posOffset>
                </wp:positionV>
                <wp:extent cx="6634141" cy="687572"/>
                <wp:effectExtent l="0" t="0" r="8255" b="11430"/>
                <wp:wrapNone/>
                <wp:docPr id="1" name="Text Box 1"/>
                <wp:cNvGraphicFramePr/>
                <a:graphic xmlns:a="http://schemas.openxmlformats.org/drawingml/2006/main">
                  <a:graphicData uri="http://schemas.microsoft.com/office/word/2010/wordprocessingShape">
                    <wps:wsp>
                      <wps:cNvSpPr txBox="1"/>
                      <wps:spPr>
                        <a:xfrm>
                          <a:off x="0" y="0"/>
                          <a:ext cx="6634141" cy="687572"/>
                        </a:xfrm>
                        <a:prstGeom prst="rect">
                          <a:avLst/>
                        </a:prstGeom>
                        <a:solidFill>
                          <a:schemeClr val="lt1"/>
                        </a:solidFill>
                        <a:ln w="6350">
                          <a:solidFill>
                            <a:prstClr val="black"/>
                          </a:solidFill>
                        </a:ln>
                      </wps:spPr>
                      <wps:txbx>
                        <w:txbxContent>
                          <w:p w:rsidR="005F12FE" w:rsidRPr="00252FE8" w:rsidRDefault="005F12FE" w:rsidP="005F12FE">
                            <w:pPr>
                              <w:rPr>
                                <w:b/>
                                <w:bCs/>
                              </w:rPr>
                            </w:pPr>
                            <w:r w:rsidRPr="00252FE8">
                              <w:rPr>
                                <w:b/>
                                <w:bCs/>
                              </w:rPr>
                              <w:t>Observations:</w:t>
                            </w:r>
                          </w:p>
                          <w:p w:rsidR="005F12FE" w:rsidRDefault="005F12FE" w:rsidP="005F12FE"/>
                          <w:p w:rsidR="005F12FE" w:rsidRDefault="005F12FE" w:rsidP="005F12FE"/>
                          <w:p w:rsidR="005F12FE" w:rsidRDefault="005F12FE" w:rsidP="005F1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066C2" id="_x0000_t202" coordsize="21600,21600" o:spt="202" path="m,l,21600r21600,l21600,xe">
                <v:stroke joinstyle="miter"/>
                <v:path gradientshapeok="t" o:connecttype="rect"/>
              </v:shapetype>
              <v:shape id="Text Box 1" o:spid="_x0000_s1026" type="#_x0000_t202" style="position:absolute;margin-left:7.45pt;margin-top:10pt;width:522.35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" fillcolor="white [3201]" strokeweight=".5pt">
                <v:textbox>
                  <w:txbxContent>
                    <w:p w:rsidR="005F12FE" w:rsidRPr="00252FE8" w:rsidRDefault="005F12FE" w:rsidP="005F12FE">
                      <w:pPr>
                        <w:rPr>
                          <w:b/>
                          <w:bCs/>
                        </w:rPr>
                      </w:pPr>
                      <w:r w:rsidRPr="00252FE8">
                        <w:rPr>
                          <w:b/>
                          <w:bCs/>
                        </w:rPr>
                        <w:t>Observations:</w:t>
                      </w:r>
                    </w:p>
                    <w:p w:rsidR="005F12FE" w:rsidRDefault="005F12FE" w:rsidP="005F12FE"/>
                    <w:p w:rsidR="005F12FE" w:rsidRDefault="005F12FE" w:rsidP="005F12FE"/>
                    <w:p w:rsidR="005F12FE" w:rsidRDefault="005F12FE" w:rsidP="005F12FE"/>
                  </w:txbxContent>
                </v:textbox>
              </v:shape>
            </w:pict>
          </mc:Fallback>
        </mc:AlternateContent>
      </w:r>
    </w:p>
    <w:p w:rsidR="005F12FE" w:rsidRDefault="005F12FE" w:rsidP="005F12FE"/>
    <w:p w:rsidR="005F12FE" w:rsidRDefault="005F12FE" w:rsidP="005F12FE"/>
    <w:p w:rsidR="005F12FE" w:rsidRDefault="005F12FE" w:rsidP="005F12FE"/>
    <w:p w:rsidR="005F12FE" w:rsidRDefault="00D0190A" w:rsidP="005F12FE">
      <w:r>
        <w:rPr>
          <w:noProof/>
        </w:rPr>
        <mc:AlternateContent>
          <mc:Choice Requires="wps">
            <w:drawing>
              <wp:anchor distT="0" distB="0" distL="114300" distR="114300" simplePos="0" relativeHeight="251660288" behindDoc="0" locked="0" layoutInCell="1" allowOverlap="1" wp14:anchorId="66B9F6DB" wp14:editId="07402CB1">
                <wp:simplePos x="0" y="0"/>
                <wp:positionH relativeFrom="column">
                  <wp:posOffset>95250</wp:posOffset>
                </wp:positionH>
                <wp:positionV relativeFrom="paragraph">
                  <wp:posOffset>55245</wp:posOffset>
                </wp:positionV>
                <wp:extent cx="6633845" cy="1024890"/>
                <wp:effectExtent l="0" t="0" r="14605" b="22860"/>
                <wp:wrapNone/>
                <wp:docPr id="2" name="Text Box 2"/>
                <wp:cNvGraphicFramePr/>
                <a:graphic xmlns:a="http://schemas.openxmlformats.org/drawingml/2006/main">
                  <a:graphicData uri="http://schemas.microsoft.com/office/word/2010/wordprocessingShape">
                    <wps:wsp>
                      <wps:cNvSpPr txBox="1"/>
                      <wps:spPr>
                        <a:xfrm>
                          <a:off x="0" y="0"/>
                          <a:ext cx="6633845" cy="1024890"/>
                        </a:xfrm>
                        <a:prstGeom prst="rect">
                          <a:avLst/>
                        </a:prstGeom>
                        <a:solidFill>
                          <a:schemeClr val="lt1"/>
                        </a:solidFill>
                        <a:ln w="6350">
                          <a:solidFill>
                            <a:prstClr val="black"/>
                          </a:solidFill>
                        </a:ln>
                      </wps:spPr>
                      <wps:txbx>
                        <w:txbxContent>
                          <w:p w:rsidR="005F12FE" w:rsidRDefault="005F12FE" w:rsidP="005F12FE">
                            <w:r w:rsidRPr="00252FE8">
                              <w:rPr>
                                <w:b/>
                                <w:bCs/>
                              </w:rPr>
                              <w:t>Recommendation</w:t>
                            </w:r>
                            <w:r>
                              <w:rPr>
                                <w:b/>
                                <w:bCs/>
                              </w:rPr>
                              <w:t>s:</w:t>
                            </w:r>
                          </w:p>
                          <w:p w:rsidR="005F12FE" w:rsidRDefault="005F12FE" w:rsidP="005F12FE"/>
                          <w:p w:rsidR="005F12FE" w:rsidRDefault="005F12FE" w:rsidP="005F12FE"/>
                          <w:p w:rsidR="005F12FE" w:rsidRDefault="005F12FE" w:rsidP="005F1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9F6DB" id="_x0000_t202" coordsize="21600,21600" o:spt="202" path="m,l,21600r21600,l21600,xe">
                <v:stroke joinstyle="miter"/>
                <v:path gradientshapeok="t" o:connecttype="rect"/>
              </v:shapetype>
              <v:shape id="Text Box 2" o:spid="_x0000_s1027" type="#_x0000_t202" style="position:absolute;margin-left:7.5pt;margin-top:4.35pt;width:522.35pt;height:8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" fillcolor="white [3201]" strokeweight=".5pt">
                <v:textbox>
                  <w:txbxContent>
                    <w:p w:rsidR="005F12FE" w:rsidRDefault="005F12FE" w:rsidP="005F12FE">
                      <w:r w:rsidRPr="00252FE8">
                        <w:rPr>
                          <w:b/>
                          <w:bCs/>
                        </w:rPr>
                        <w:t>Recommendation</w:t>
                      </w:r>
                      <w:r>
                        <w:rPr>
                          <w:b/>
                          <w:bCs/>
                        </w:rPr>
                        <w:t>s:</w:t>
                      </w:r>
                    </w:p>
                    <w:p w:rsidR="005F12FE" w:rsidRDefault="005F12FE" w:rsidP="005F12FE"/>
                    <w:p w:rsidR="005F12FE" w:rsidRDefault="005F12FE" w:rsidP="005F12FE"/>
                    <w:p w:rsidR="005F12FE" w:rsidRDefault="005F12FE" w:rsidP="005F12FE"/>
                  </w:txbxContent>
                </v:textbox>
              </v:shape>
            </w:pict>
          </mc:Fallback>
        </mc:AlternateContent>
      </w:r>
    </w:p>
    <w:p w:rsidR="005F12FE" w:rsidRPr="00137E30" w:rsidRDefault="005F12FE" w:rsidP="005F12FE"/>
    <w:p w:rsidR="005F12FE" w:rsidRDefault="005F12FE" w:rsidP="005F12FE"/>
    <w:p w:rsidR="005F12FE" w:rsidRDefault="005F12FE" w:rsidP="005F12FE">
      <w:pPr>
        <w:spacing w:line="240" w:lineRule="auto"/>
        <w:jc w:val="both"/>
      </w:pPr>
    </w:p>
    <w:p w:rsidR="007E4C1E" w:rsidRDefault="007E4C1E" w:rsidP="005F12FE">
      <w:pPr>
        <w:spacing w:line="240" w:lineRule="auto"/>
        <w:jc w:val="both"/>
      </w:pPr>
      <w:r>
        <w:rPr>
          <w:noProof/>
        </w:rPr>
        <mc:AlternateContent>
          <mc:Choice Requires="wps">
            <w:drawing>
              <wp:anchor distT="0" distB="0" distL="114300" distR="114300" simplePos="0" relativeHeight="251661312" behindDoc="0" locked="0" layoutInCell="1" allowOverlap="1" wp14:anchorId="43FF42D0" wp14:editId="32B30E77">
                <wp:simplePos x="0" y="0"/>
                <wp:positionH relativeFrom="column">
                  <wp:posOffset>95250</wp:posOffset>
                </wp:positionH>
                <wp:positionV relativeFrom="paragraph">
                  <wp:posOffset>122555</wp:posOffset>
                </wp:positionV>
                <wp:extent cx="6633845" cy="1223010"/>
                <wp:effectExtent l="0" t="0" r="14605" b="15240"/>
                <wp:wrapNone/>
                <wp:docPr id="9" name="Text Box 9"/>
                <wp:cNvGraphicFramePr/>
                <a:graphic xmlns:a="http://schemas.openxmlformats.org/drawingml/2006/main">
                  <a:graphicData uri="http://schemas.microsoft.com/office/word/2010/wordprocessingShape">
                    <wps:wsp>
                      <wps:cNvSpPr txBox="1"/>
                      <wps:spPr>
                        <a:xfrm>
                          <a:off x="0" y="0"/>
                          <a:ext cx="6633845" cy="1223010"/>
                        </a:xfrm>
                        <a:prstGeom prst="rect">
                          <a:avLst/>
                        </a:prstGeom>
                        <a:solidFill>
                          <a:schemeClr val="lt1"/>
                        </a:solidFill>
                        <a:ln w="6350">
                          <a:solidFill>
                            <a:prstClr val="black"/>
                          </a:solidFill>
                        </a:ln>
                      </wps:spPr>
                      <wps:txbx>
                        <w:txbxContent>
                          <w:p w:rsidR="005F12FE" w:rsidRPr="00252FE8" w:rsidRDefault="005F12FE" w:rsidP="005F12FE">
                            <w:pPr>
                              <w:rPr>
                                <w:b/>
                                <w:bCs/>
                              </w:rPr>
                            </w:pPr>
                            <w:r w:rsidRPr="00252FE8">
                              <w:rPr>
                                <w:b/>
                                <w:bCs/>
                              </w:rPr>
                              <w:t>Resources Needed:</w:t>
                            </w:r>
                          </w:p>
                          <w:p w:rsidR="005F12FE" w:rsidRDefault="005F12FE" w:rsidP="005F12FE"/>
                          <w:p w:rsidR="005F12FE" w:rsidRDefault="005F12FE" w:rsidP="005F12FE"/>
                          <w:p w:rsidR="005F12FE" w:rsidRDefault="005F12FE" w:rsidP="005F1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F42D0" id="Text Box 9" o:spid="_x0000_s1028" type="#_x0000_t202" style="position:absolute;left:0;text-align:left;margin-left:7.5pt;margin-top:9.65pt;width:522.35pt;height:9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" fillcolor="white [3201]" strokeweight=".5pt">
                <v:textbox>
                  <w:txbxContent>
                    <w:p w:rsidR="005F12FE" w:rsidRPr="00252FE8" w:rsidRDefault="005F12FE" w:rsidP="005F12FE">
                      <w:pPr>
                        <w:rPr>
                          <w:b/>
                          <w:bCs/>
                        </w:rPr>
                      </w:pPr>
                      <w:r w:rsidRPr="00252FE8">
                        <w:rPr>
                          <w:b/>
                          <w:bCs/>
                        </w:rPr>
                        <w:t>Resources Needed:</w:t>
                      </w:r>
                    </w:p>
                    <w:p w:rsidR="005F12FE" w:rsidRDefault="005F12FE" w:rsidP="005F12FE"/>
                    <w:p w:rsidR="005F12FE" w:rsidRDefault="005F12FE" w:rsidP="005F12FE"/>
                    <w:p w:rsidR="005F12FE" w:rsidRDefault="005F12FE" w:rsidP="005F12FE"/>
                  </w:txbxContent>
                </v:textbox>
              </v:shape>
            </w:pict>
          </mc:Fallback>
        </mc:AlternateContent>
      </w:r>
    </w:p>
    <w:p w:rsidR="007E4C1E" w:rsidRDefault="007E4C1E" w:rsidP="005F12FE">
      <w:pPr>
        <w:spacing w:line="240" w:lineRule="auto"/>
        <w:jc w:val="both"/>
      </w:pPr>
    </w:p>
    <w:p w:rsidR="007E4C1E" w:rsidRDefault="007E4C1E" w:rsidP="005F12FE">
      <w:pPr>
        <w:spacing w:line="240" w:lineRule="auto"/>
        <w:jc w:val="both"/>
      </w:pPr>
    </w:p>
    <w:p w:rsidR="007E4C1E" w:rsidRDefault="007E4C1E" w:rsidP="005F12FE">
      <w:pPr>
        <w:spacing w:line="240" w:lineRule="auto"/>
        <w:jc w:val="both"/>
      </w:pPr>
    </w:p>
    <w:p w:rsidR="00D0190A" w:rsidRDefault="00D0190A" w:rsidP="005F12FE">
      <w:pPr>
        <w:spacing w:line="240" w:lineRule="auto"/>
        <w:jc w:val="both"/>
        <w:rPr>
          <w:b/>
          <w:bCs/>
        </w:rPr>
      </w:pPr>
    </w:p>
    <w:p w:rsidR="005F12FE" w:rsidRDefault="005F12FE" w:rsidP="005F12FE">
      <w:pPr>
        <w:spacing w:line="240" w:lineRule="auto"/>
        <w:jc w:val="both"/>
      </w:pPr>
      <w:r w:rsidRPr="00252FE8">
        <w:rPr>
          <w:b/>
          <w:bCs/>
        </w:rPr>
        <w:t>Evaluation Team</w:t>
      </w:r>
      <w:r>
        <w:t xml:space="preserve"> (Name and Title):</w:t>
      </w:r>
    </w:p>
    <w:p w:rsidR="00D0190A" w:rsidRDefault="005F12FE" w:rsidP="005F12FE">
      <w:pPr>
        <w:spacing w:after="0" w:line="240" w:lineRule="auto"/>
        <w:jc w:val="both"/>
      </w:pPr>
      <w:r>
        <w:t>_____________________________________</w:t>
      </w:r>
      <w:r w:rsidR="00D0190A">
        <w:tab/>
      </w:r>
      <w:r w:rsidR="00D0190A">
        <w:tab/>
      </w:r>
      <w:r>
        <w:t xml:space="preserve"> ________________________________________ </w:t>
      </w:r>
    </w:p>
    <w:p w:rsidR="005F12FE" w:rsidRDefault="005F12FE" w:rsidP="005F12FE">
      <w:pPr>
        <w:spacing w:after="0" w:line="240" w:lineRule="auto"/>
        <w:jc w:val="both"/>
      </w:pPr>
      <w:r>
        <w:t xml:space="preserve">_____________________________________                 </w:t>
      </w:r>
      <w:r w:rsidR="00D0190A">
        <w:tab/>
        <w:t xml:space="preserve"> </w:t>
      </w:r>
      <w:r>
        <w:t>________________________________________</w:t>
      </w:r>
    </w:p>
    <w:p w:rsidR="007879E6" w:rsidRPr="007E4C1E" w:rsidRDefault="005F12FE" w:rsidP="007E4C1E">
      <w:pPr>
        <w:spacing w:after="0" w:line="240" w:lineRule="auto"/>
        <w:jc w:val="both"/>
      </w:pPr>
      <w:r>
        <w:t xml:space="preserve">_____________________________________                 </w:t>
      </w:r>
      <w:r w:rsidR="00D0190A">
        <w:tab/>
        <w:t xml:space="preserve"> </w:t>
      </w:r>
      <w:r>
        <w:t>________________________________________</w:t>
      </w:r>
    </w:p>
    <w:p w:rsidR="007879E6" w:rsidRDefault="007879E6">
      <w:pPr>
        <w:shd w:val="clear" w:color="auto" w:fill="FFFFFF"/>
        <w:spacing w:after="150" w:line="240" w:lineRule="auto"/>
        <w:rPr>
          <w:rFonts w:ascii="Times New Roman" w:eastAsia="Times New Roman" w:hAnsi="Times New Roman" w:cs="Times New Roman"/>
          <w:color w:val="333333"/>
          <w:sz w:val="24"/>
          <w:szCs w:val="24"/>
        </w:rPr>
      </w:pPr>
    </w:p>
    <w:p w:rsidR="007879E6" w:rsidRDefault="007879E6">
      <w:pPr>
        <w:shd w:val="clear" w:color="auto" w:fill="FFFFFF"/>
        <w:spacing w:after="150" w:line="240" w:lineRule="auto"/>
        <w:rPr>
          <w:rFonts w:ascii="Times New Roman" w:eastAsia="Times New Roman" w:hAnsi="Times New Roman" w:cs="Times New Roman"/>
          <w:sz w:val="24"/>
          <w:szCs w:val="24"/>
        </w:rPr>
      </w:pPr>
      <w:r>
        <w:rPr>
          <w:rFonts w:ascii="Arial" w:eastAsia="Arial" w:hAnsi="Arial" w:cs="Arial"/>
          <w:noProof/>
          <w:sz w:val="24"/>
          <w:szCs w:val="24"/>
        </w:rPr>
        <w:drawing>
          <wp:inline distT="0" distB="0" distL="114300" distR="114300" wp14:anchorId="3C0ABCF4" wp14:editId="02FF9EBB">
            <wp:extent cx="1018646" cy="35718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18646" cy="357188"/>
                    </a:xfrm>
                    <a:prstGeom prst="rect">
                      <a:avLst/>
                    </a:prstGeom>
                    <a:ln/>
                  </pic:spPr>
                </pic:pic>
              </a:graphicData>
            </a:graphic>
          </wp:inline>
        </w:drawing>
      </w:r>
      <w:r>
        <w:rPr>
          <w:rFonts w:ascii="Times New Roman" w:eastAsia="Times New Roman" w:hAnsi="Times New Roman" w:cs="Times New Roman"/>
          <w:sz w:val="24"/>
          <w:szCs w:val="24"/>
        </w:rPr>
        <w:t xml:space="preserve">      </w:t>
      </w:r>
      <w:r w:rsidR="00E14309">
        <w:rPr>
          <w:color w:val="000000"/>
          <w:sz w:val="27"/>
          <w:szCs w:val="27"/>
          <w:shd w:val="clear" w:color="auto" w:fill="FFFFFF"/>
        </w:rPr>
        <w:t>Developing Your Textbook Affordability Strategy by MERLOT-</w:t>
      </w:r>
      <w:proofErr w:type="spellStart"/>
      <w:r w:rsidR="00E14309">
        <w:rPr>
          <w:color w:val="000000"/>
          <w:sz w:val="27"/>
          <w:szCs w:val="27"/>
          <w:shd w:val="clear" w:color="auto" w:fill="FFFFFF"/>
        </w:rPr>
        <w:t>SkillsCommons</w:t>
      </w:r>
      <w:proofErr w:type="spellEnd"/>
      <w:r w:rsidR="00E14309">
        <w:rPr>
          <w:color w:val="000000"/>
          <w:sz w:val="27"/>
          <w:szCs w:val="27"/>
          <w:shd w:val="clear" w:color="auto" w:fill="FFFFFF"/>
        </w:rPr>
        <w:t xml:space="preserve"> licensed under Attribution</w:t>
      </w:r>
      <w:r w:rsidR="007E4C1E">
        <w:rPr>
          <w:color w:val="000000"/>
          <w:sz w:val="27"/>
          <w:szCs w:val="27"/>
          <w:shd w:val="clear" w:color="auto" w:fill="FFFFFF"/>
        </w:rPr>
        <w:t xml:space="preserve"> 4.0 International</w:t>
      </w:r>
      <w:bookmarkStart w:id="3" w:name="_GoBack"/>
      <w:bookmarkEnd w:id="3"/>
    </w:p>
    <w:sectPr w:rsidR="007879E6">
      <w:headerReference w:type="default" r:id="rId8"/>
      <w:footerReference w:type="default" r:id="rId9"/>
      <w:pgSz w:w="15840" w:h="12240" w:orient="landscape"/>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A7F" w:rsidRDefault="004A0A7F">
      <w:pPr>
        <w:spacing w:after="0" w:line="240" w:lineRule="auto"/>
      </w:pPr>
      <w:r>
        <w:separator/>
      </w:r>
    </w:p>
  </w:endnote>
  <w:endnote w:type="continuationSeparator" w:id="0">
    <w:p w:rsidR="004A0A7F" w:rsidRDefault="004A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FA" w:rsidRDefault="0080500C" w:rsidP="0080500C">
    <w:pPr>
      <w:tabs>
        <w:tab w:val="left" w:pos="4644"/>
      </w:tabs>
      <w:spacing w:after="720" w:line="240" w:lineRule="auto"/>
    </w:pPr>
    <w:r>
      <w:tab/>
    </w:r>
  </w:p>
  <w:p w:rsidR="0080500C" w:rsidRDefault="0080500C" w:rsidP="0080500C">
    <w:pPr>
      <w:tabs>
        <w:tab w:val="left" w:pos="4644"/>
      </w:tabs>
      <w:spacing w:after="720"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A7F" w:rsidRDefault="004A0A7F">
      <w:pPr>
        <w:spacing w:after="0" w:line="240" w:lineRule="auto"/>
      </w:pPr>
      <w:r>
        <w:separator/>
      </w:r>
    </w:p>
  </w:footnote>
  <w:footnote w:type="continuationSeparator" w:id="0">
    <w:p w:rsidR="004A0A7F" w:rsidRDefault="004A0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FA" w:rsidRPr="0080500C" w:rsidRDefault="00576F7C" w:rsidP="0080500C">
    <w:pPr>
      <w:pStyle w:val="Heading7"/>
      <w:rPr>
        <w:i w:val="0"/>
      </w:rPr>
    </w:pPr>
    <w:r>
      <w:t xml:space="preserve">        </w:t>
    </w:r>
    <w:r w:rsidR="0080500C">
      <w:t xml:space="preserve">    </w:t>
    </w:r>
    <w:r>
      <w:t xml:space="preserve">   </w:t>
    </w:r>
    <w:r w:rsidR="0080500C">
      <w:t xml:space="preserve">  </w:t>
    </w:r>
    <w:r w:rsidR="0080500C">
      <w:rPr>
        <w:i w:val="0"/>
        <w:noProof/>
      </w:rPr>
      <w:drawing>
        <wp:inline distT="0" distB="0" distL="0" distR="0">
          <wp:extent cx="8228677" cy="102870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BCU AL$ logo.png"/>
                  <pic:cNvPicPr/>
                </pic:nvPicPr>
                <pic:blipFill rotWithShape="1">
                  <a:blip r:embed="rId1">
                    <a:extLst>
                      <a:ext uri="{28A0092B-C50C-407E-A947-70E740481C1C}">
                        <a14:useLocalDpi xmlns:a14="http://schemas.microsoft.com/office/drawing/2010/main" val="0"/>
                      </a:ext>
                    </a:extLst>
                  </a:blip>
                  <a:srcRect t="31245" b="31164"/>
                  <a:stretch/>
                </pic:blipFill>
                <pic:spPr bwMode="auto">
                  <a:xfrm>
                    <a:off x="0" y="0"/>
                    <a:ext cx="8229600" cy="10288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4461"/>
    <w:multiLevelType w:val="hybridMultilevel"/>
    <w:tmpl w:val="1CBE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77C87"/>
    <w:multiLevelType w:val="hybridMultilevel"/>
    <w:tmpl w:val="DAEC4172"/>
    <w:lvl w:ilvl="0" w:tplc="05085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5D3FB4"/>
    <w:multiLevelType w:val="hybridMultilevel"/>
    <w:tmpl w:val="4A66B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FA"/>
    <w:rsid w:val="004A0A7F"/>
    <w:rsid w:val="00576F7C"/>
    <w:rsid w:val="005F12FE"/>
    <w:rsid w:val="007879E6"/>
    <w:rsid w:val="007E28A8"/>
    <w:rsid w:val="007E4C1E"/>
    <w:rsid w:val="0080500C"/>
    <w:rsid w:val="00D0190A"/>
    <w:rsid w:val="00E14309"/>
    <w:rsid w:val="00E4507C"/>
    <w:rsid w:val="00EC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96B97"/>
  <w15:docId w15:val="{5234238E-91E6-4094-9EBE-AF3F027A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80500C"/>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5" w:type="dxa"/>
        <w:left w:w="75" w:type="dxa"/>
        <w:bottom w:w="75" w:type="dxa"/>
        <w:right w:w="75" w:type="dxa"/>
      </w:tblCellMar>
    </w:tblPr>
  </w:style>
  <w:style w:type="paragraph" w:styleId="Header">
    <w:name w:val="header"/>
    <w:basedOn w:val="Normal"/>
    <w:link w:val="HeaderChar"/>
    <w:uiPriority w:val="99"/>
    <w:unhideWhenUsed/>
    <w:rsid w:val="00805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C"/>
  </w:style>
  <w:style w:type="paragraph" w:styleId="Footer">
    <w:name w:val="footer"/>
    <w:basedOn w:val="Normal"/>
    <w:link w:val="FooterChar"/>
    <w:uiPriority w:val="99"/>
    <w:unhideWhenUsed/>
    <w:rsid w:val="00805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C"/>
  </w:style>
  <w:style w:type="character" w:customStyle="1" w:styleId="Heading7Char">
    <w:name w:val="Heading 7 Char"/>
    <w:basedOn w:val="DefaultParagraphFont"/>
    <w:link w:val="Heading7"/>
    <w:uiPriority w:val="9"/>
    <w:rsid w:val="0080500C"/>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7879E6"/>
    <w:pPr>
      <w:ind w:left="720"/>
      <w:contextualSpacing/>
    </w:pPr>
  </w:style>
  <w:style w:type="table" w:styleId="TableGrid">
    <w:name w:val="Table Grid"/>
    <w:basedOn w:val="TableNormal"/>
    <w:uiPriority w:val="39"/>
    <w:rsid w:val="005F12FE"/>
    <w:pPr>
      <w:widowControl/>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4714</Words>
  <Characters>26874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31525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CUDA</dc:creator>
  <cp:lastModifiedBy>Gerry Hanley</cp:lastModifiedBy>
  <cp:revision>2</cp:revision>
  <dcterms:created xsi:type="dcterms:W3CDTF">2021-03-11T16:42:00Z</dcterms:created>
  <dcterms:modified xsi:type="dcterms:W3CDTF">2021-03-11T16:42:00Z</dcterms:modified>
</cp:coreProperties>
</file>